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CA" w:rsidRDefault="001620CA">
      <w:pPr>
        <w:spacing w:before="8" w:line="160" w:lineRule="exact"/>
        <w:rPr>
          <w:sz w:val="17"/>
          <w:szCs w:val="17"/>
        </w:rPr>
      </w:pPr>
    </w:p>
    <w:p w:rsidR="00E44544" w:rsidRDefault="00E44544">
      <w:pPr>
        <w:spacing w:before="1"/>
        <w:ind w:left="582" w:right="468"/>
        <w:jc w:val="center"/>
        <w:rPr>
          <w:rFonts w:ascii="Arial" w:eastAsia="Arial" w:hAnsi="Arial" w:cs="Arial"/>
          <w:b/>
          <w:shadow/>
          <w:spacing w:val="-4"/>
          <w:sz w:val="26"/>
          <w:szCs w:val="26"/>
          <w:lang w:val="pt-BR"/>
        </w:rPr>
      </w:pPr>
    </w:p>
    <w:p w:rsidR="00E44544" w:rsidRDefault="00E44544">
      <w:pPr>
        <w:spacing w:before="1"/>
        <w:ind w:left="582" w:right="468"/>
        <w:jc w:val="center"/>
        <w:rPr>
          <w:rFonts w:ascii="Arial" w:eastAsia="Arial" w:hAnsi="Arial" w:cs="Arial"/>
          <w:b/>
          <w:shadow/>
          <w:spacing w:val="-4"/>
          <w:sz w:val="26"/>
          <w:szCs w:val="26"/>
          <w:lang w:val="pt-BR"/>
        </w:rPr>
      </w:pPr>
    </w:p>
    <w:p w:rsidR="00E44544" w:rsidRDefault="00E44544">
      <w:pPr>
        <w:spacing w:before="1"/>
        <w:ind w:left="582" w:right="468"/>
        <w:jc w:val="center"/>
        <w:rPr>
          <w:rFonts w:ascii="Arial" w:eastAsia="Arial" w:hAnsi="Arial" w:cs="Arial"/>
          <w:b/>
          <w:shadow/>
          <w:spacing w:val="-4"/>
          <w:sz w:val="26"/>
          <w:szCs w:val="26"/>
          <w:lang w:val="pt-BR"/>
        </w:rPr>
      </w:pPr>
    </w:p>
    <w:p w:rsidR="00E44544" w:rsidRDefault="00E44544">
      <w:pPr>
        <w:spacing w:before="1"/>
        <w:ind w:left="582" w:right="468"/>
        <w:jc w:val="center"/>
        <w:rPr>
          <w:rFonts w:ascii="Arial" w:eastAsia="Arial" w:hAnsi="Arial" w:cs="Arial"/>
          <w:b/>
          <w:shadow/>
          <w:spacing w:val="-4"/>
          <w:sz w:val="26"/>
          <w:szCs w:val="26"/>
          <w:lang w:val="pt-BR"/>
        </w:rPr>
      </w:pPr>
      <w:r>
        <w:rPr>
          <w:rFonts w:ascii="Arial" w:eastAsia="Arial" w:hAnsi="Arial" w:cs="Arial"/>
          <w:b/>
          <w:shadow/>
          <w:spacing w:val="-4"/>
          <w:sz w:val="26"/>
          <w:szCs w:val="26"/>
          <w:lang w:val="pt-BR"/>
        </w:rPr>
        <w:t>ANEXO E</w:t>
      </w:r>
    </w:p>
    <w:p w:rsidR="00E44544" w:rsidRDefault="00E44544">
      <w:pPr>
        <w:spacing w:before="1"/>
        <w:ind w:left="582" w:right="468"/>
        <w:jc w:val="center"/>
        <w:rPr>
          <w:rFonts w:ascii="Arial" w:eastAsia="Arial" w:hAnsi="Arial" w:cs="Arial"/>
          <w:b/>
          <w:shadow/>
          <w:spacing w:val="-4"/>
          <w:sz w:val="26"/>
          <w:szCs w:val="26"/>
          <w:lang w:val="pt-BR"/>
        </w:rPr>
      </w:pPr>
    </w:p>
    <w:p w:rsidR="00E44544" w:rsidRDefault="00E44544">
      <w:pPr>
        <w:spacing w:before="1"/>
        <w:ind w:left="582" w:right="468"/>
        <w:jc w:val="center"/>
        <w:rPr>
          <w:rFonts w:ascii="Arial" w:eastAsia="Arial" w:hAnsi="Arial" w:cs="Arial"/>
          <w:b/>
          <w:shadow/>
          <w:spacing w:val="-4"/>
          <w:sz w:val="26"/>
          <w:szCs w:val="26"/>
          <w:lang w:val="pt-BR"/>
        </w:rPr>
      </w:pPr>
      <w:r>
        <w:rPr>
          <w:rFonts w:ascii="Arial" w:eastAsia="Arial" w:hAnsi="Arial" w:cs="Arial"/>
          <w:b/>
          <w:shadow/>
          <w:spacing w:val="-4"/>
          <w:sz w:val="26"/>
          <w:szCs w:val="26"/>
          <w:lang w:val="pt-BR"/>
        </w:rPr>
        <w:t>FORMULÁRIO DE AGENDAMENTO DE DEFESA</w:t>
      </w:r>
    </w:p>
    <w:p w:rsidR="00E44544" w:rsidRDefault="00E44544">
      <w:pPr>
        <w:spacing w:before="1"/>
        <w:ind w:left="582" w:right="468"/>
        <w:jc w:val="center"/>
        <w:rPr>
          <w:rFonts w:ascii="Arial" w:eastAsia="Arial" w:hAnsi="Arial" w:cs="Arial"/>
          <w:b/>
          <w:shadow/>
          <w:spacing w:val="-4"/>
          <w:sz w:val="26"/>
          <w:szCs w:val="26"/>
          <w:lang w:val="pt-BR"/>
        </w:rPr>
      </w:pPr>
    </w:p>
    <w:p w:rsidR="00E44544" w:rsidRDefault="00E44544">
      <w:pPr>
        <w:spacing w:before="1"/>
        <w:ind w:left="582" w:right="468"/>
        <w:jc w:val="center"/>
        <w:rPr>
          <w:rFonts w:ascii="Arial" w:eastAsia="Arial" w:hAnsi="Arial" w:cs="Arial"/>
          <w:b/>
          <w:shadow/>
          <w:spacing w:val="-4"/>
          <w:sz w:val="26"/>
          <w:szCs w:val="26"/>
          <w:lang w:val="pt-BR"/>
        </w:rPr>
      </w:pP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  <w:r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  <w:t>Bolsista: __________________________________________</w:t>
      </w: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  <w:r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  <w:t xml:space="preserve">FAPEMIG:          /        </w:t>
      </w: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  <w:r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  <w:t>Orientador:__________________________________________</w:t>
      </w: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  <w:r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  <w:t xml:space="preserve">Data de defesa:    /     /    </w:t>
      </w: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  <w:r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  <w:t>Horário:</w:t>
      </w: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  <w:r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  <w:t>Sala:</w:t>
      </w: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  <w:r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  <w:t>Título da Pesquisa:__________________________________________________________________________________________________________________________________________________________________________________________________________________________</w:t>
      </w: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  <w:r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  <w:t>Banca Examinadora:</w:t>
      </w: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  <w:r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  <w:t>Prof. 1-______________________________________________</w:t>
      </w: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  <w:r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  <w:t>Justificativa:________________________________________________________________________________________________________________________________________________________________________________________________________________________</w:t>
      </w: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  <w:r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  <w:t>Prof. 2-_______________________________________________</w:t>
      </w: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  <w:r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  <w:t>Justificativa: 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</w:p>
    <w:p w:rsid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</w:p>
    <w:p w:rsidR="00E44544" w:rsidRPr="00E44544" w:rsidRDefault="00E44544" w:rsidP="00E44544">
      <w:pPr>
        <w:spacing w:before="1"/>
        <w:ind w:left="582" w:right="468"/>
        <w:jc w:val="both"/>
        <w:rPr>
          <w:rFonts w:ascii="Arial" w:eastAsia="Arial" w:hAnsi="Arial" w:cs="Arial"/>
          <w:b/>
          <w:shadow/>
          <w:spacing w:val="-4"/>
          <w:sz w:val="24"/>
          <w:szCs w:val="24"/>
          <w:lang w:val="pt-BR"/>
        </w:rPr>
      </w:pPr>
    </w:p>
    <w:p w:rsidR="00E44544" w:rsidRPr="00E44544" w:rsidRDefault="00E44544" w:rsidP="00E44544">
      <w:pPr>
        <w:spacing w:line="200" w:lineRule="exact"/>
        <w:jc w:val="both"/>
        <w:rPr>
          <w:rFonts w:ascii="Arial" w:hAnsi="Arial" w:cs="Arial"/>
          <w:sz w:val="28"/>
          <w:szCs w:val="28"/>
        </w:rPr>
      </w:pPr>
    </w:p>
    <w:sectPr w:rsidR="00E44544" w:rsidRPr="00E44544" w:rsidSect="008D7CF1">
      <w:headerReference w:type="default" r:id="rId7"/>
      <w:pgSz w:w="11900" w:h="16840"/>
      <w:pgMar w:top="3240" w:right="1680" w:bottom="280" w:left="16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47" w:rsidRDefault="005C4747">
      <w:r>
        <w:separator/>
      </w:r>
    </w:p>
  </w:endnote>
  <w:endnote w:type="continuationSeparator" w:id="0">
    <w:p w:rsidR="005C4747" w:rsidRDefault="005C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47" w:rsidRDefault="005C4747">
      <w:r>
        <w:separator/>
      </w:r>
    </w:p>
  </w:footnote>
  <w:footnote w:type="continuationSeparator" w:id="0">
    <w:p w:rsidR="005C4747" w:rsidRDefault="005C4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0CA" w:rsidRDefault="006D382B" w:rsidP="006D382B">
    <w:pPr>
      <w:spacing w:line="1600" w:lineRule="exact"/>
    </w:pPr>
    <w:r w:rsidRPr="002429B1">
      <w:rPr>
        <w:noProof/>
        <w:lang w:val="pt-BR" w:eastAsia="pt-BR"/>
      </w:rPr>
      <w:drawing>
        <wp:inline distT="0" distB="0" distL="0" distR="0">
          <wp:extent cx="1104900" cy="800735"/>
          <wp:effectExtent l="0" t="0" r="0" b="0"/>
          <wp:docPr id="1" name="Imagem 1" descr="E:\LOGO DO NEPE\logo NEPI 2017 FW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DO NEPE\logo NEPI 2017 FW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626" cy="801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7CF1" w:rsidRPr="008D7CF1">
      <w:pict>
        <v:group id="_x0000_s2050" style="position:absolute;margin-left:352.45pt;margin-top:157.75pt;width:86.65pt;height:.85pt;z-index:-251658752;mso-position-horizontal-relative:page;mso-position-vertical-relative:page" coordorigin="7049,3155" coordsize="1733,17">
          <v:shape id="_x0000_s2052" style="position:absolute;left:7056;top:3162;width:1182;height:0" coordorigin="7056,3162" coordsize="1182,0" path="m7056,3162r1182,e" filled="f" strokecolor="blue" strokeweight=".7pt">
            <v:path arrowok="t"/>
          </v:shape>
          <v:shape id="_x0000_s2051" style="position:absolute;left:8240;top:3164;width:534;height:0" coordorigin="8240,3164" coordsize="534,0" path="m8240,3164r534,e" filled="f" strokecolor="blue" strokeweight=".8pt">
            <v:path arrowok="t"/>
          </v:shape>
          <w10:wrap anchorx="page" anchory="page"/>
        </v:group>
      </w:pict>
    </w:r>
    <w:r w:rsidR="008D7CF1" w:rsidRPr="008D7C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8.4pt;margin-top:108.95pt;width:314.55pt;height:64.4pt;z-index:-251657728;mso-position-horizontal-relative:page;mso-position-vertical-relative:page" filled="f" stroked="f">
          <v:textbox inset="0,0,0,0">
            <w:txbxContent>
              <w:p w:rsidR="001620CA" w:rsidRPr="006D382B" w:rsidRDefault="002572F5">
                <w:pPr>
                  <w:spacing w:line="240" w:lineRule="exact"/>
                  <w:ind w:left="1008" w:right="1007"/>
                  <w:jc w:val="center"/>
                  <w:rPr>
                    <w:sz w:val="22"/>
                    <w:szCs w:val="22"/>
                    <w:lang w:val="pt-BR"/>
                  </w:rPr>
                </w:pPr>
                <w:r>
                  <w:rPr>
                    <w:i/>
                    <w:sz w:val="22"/>
                    <w:szCs w:val="22"/>
                    <w:lang w:val="pt-BR"/>
                  </w:rPr>
                  <w:t>FWB - Faculdade</w:t>
                </w:r>
                <w:r w:rsidR="003E42D0" w:rsidRPr="006D382B">
                  <w:rPr>
                    <w:i/>
                    <w:sz w:val="22"/>
                    <w:szCs w:val="22"/>
                    <w:lang w:val="pt-BR"/>
                  </w:rPr>
                  <w:t xml:space="preserve"> </w:t>
                </w:r>
                <w:r w:rsidR="003E42D0" w:rsidRPr="006D382B">
                  <w:rPr>
                    <w:i/>
                    <w:spacing w:val="-23"/>
                    <w:sz w:val="22"/>
                    <w:szCs w:val="22"/>
                    <w:lang w:val="pt-BR"/>
                  </w:rPr>
                  <w:t>W</w:t>
                </w:r>
                <w:r w:rsidR="003E42D0" w:rsidRPr="006D382B">
                  <w:rPr>
                    <w:i/>
                    <w:spacing w:val="2"/>
                    <w:sz w:val="22"/>
                    <w:szCs w:val="22"/>
                    <w:lang w:val="pt-BR"/>
                  </w:rPr>
                  <w:t>e</w:t>
                </w:r>
                <w:r w:rsidR="003E42D0" w:rsidRPr="006D382B">
                  <w:rPr>
                    <w:i/>
                    <w:sz w:val="22"/>
                    <w:szCs w:val="22"/>
                    <w:lang w:val="pt-BR"/>
                  </w:rPr>
                  <w:t>nce</w:t>
                </w:r>
                <w:r w:rsidR="003E42D0"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>s</w:t>
                </w:r>
                <w:r w:rsidR="003E42D0"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>l</w:t>
                </w:r>
                <w:r w:rsidR="003E42D0" w:rsidRPr="006D382B">
                  <w:rPr>
                    <w:i/>
                    <w:sz w:val="22"/>
                    <w:szCs w:val="22"/>
                    <w:lang w:val="pt-BR"/>
                  </w:rPr>
                  <w:t>au</w:t>
                </w:r>
                <w:r w:rsidR="003E42D0"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="003E42D0" w:rsidRPr="006D382B">
                  <w:rPr>
                    <w:i/>
                    <w:sz w:val="22"/>
                    <w:szCs w:val="22"/>
                    <w:lang w:val="pt-BR"/>
                  </w:rPr>
                  <w:t>Braz</w:t>
                </w:r>
              </w:p>
              <w:p w:rsidR="001620CA" w:rsidRPr="006D382B" w:rsidRDefault="003E42D0">
                <w:pPr>
                  <w:spacing w:line="240" w:lineRule="exact"/>
                  <w:ind w:left="713" w:right="712"/>
                  <w:jc w:val="center"/>
                  <w:rPr>
                    <w:sz w:val="22"/>
                    <w:szCs w:val="22"/>
                    <w:lang w:val="pt-BR"/>
                  </w:rPr>
                </w:pP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>N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úc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>l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eo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de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Es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>t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udo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e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P</w:t>
                </w:r>
                <w:r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>e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squ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>i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sa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r w:rsidR="002572F5">
                  <w:rPr>
                    <w:i/>
                    <w:sz w:val="22"/>
                    <w:szCs w:val="22"/>
                    <w:lang w:val="pt-BR"/>
                  </w:rPr>
                  <w:t>Interdisciplinar (NEPI)</w:t>
                </w:r>
              </w:p>
              <w:p w:rsidR="001620CA" w:rsidRPr="006D382B" w:rsidRDefault="003E42D0">
                <w:pPr>
                  <w:spacing w:before="1"/>
                  <w:ind w:left="-17" w:right="-16"/>
                  <w:jc w:val="center"/>
                  <w:rPr>
                    <w:sz w:val="22"/>
                    <w:szCs w:val="22"/>
                    <w:lang w:val="pt-BR"/>
                  </w:rPr>
                </w:pPr>
                <w:r w:rsidRPr="006D382B">
                  <w:rPr>
                    <w:i/>
                    <w:spacing w:val="-12"/>
                    <w:sz w:val="22"/>
                    <w:szCs w:val="22"/>
                    <w:lang w:val="pt-BR"/>
                  </w:rPr>
                  <w:t>A</w:t>
                </w:r>
                <w:r w:rsidRPr="006D382B">
                  <w:rPr>
                    <w:i/>
                    <w:spacing w:val="-16"/>
                    <w:sz w:val="22"/>
                    <w:szCs w:val="22"/>
                    <w:lang w:val="pt-BR"/>
                  </w:rPr>
                  <w:t>v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 xml:space="preserve">. 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>C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esá</w:t>
                </w:r>
                <w:r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>r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>i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o</w:t>
                </w:r>
                <w:r w:rsidRPr="006D382B">
                  <w:rPr>
                    <w:i/>
                    <w:spacing w:val="-3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A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>l</w:t>
                </w:r>
                <w:r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>v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>i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>m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,</w:t>
                </w:r>
                <w:r w:rsidRPr="006D382B">
                  <w:rPr>
                    <w:i/>
                    <w:spacing w:val="2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566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–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Fon</w:t>
                </w:r>
                <w:r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>e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: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pacing w:val="-3"/>
                    <w:sz w:val="22"/>
                    <w:szCs w:val="22"/>
                    <w:lang w:val="pt-BR"/>
                  </w:rPr>
                  <w:t>(</w:t>
                </w:r>
                <w:r w:rsidRPr="006D382B">
                  <w:rPr>
                    <w:i/>
                    <w:spacing w:val="2"/>
                    <w:sz w:val="22"/>
                    <w:szCs w:val="22"/>
                    <w:lang w:val="pt-BR"/>
                  </w:rPr>
                  <w:t>35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) 362</w:t>
                </w:r>
                <w:r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>2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-0930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–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Fax: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(</w:t>
                </w:r>
                <w:r w:rsidRPr="006D382B">
                  <w:rPr>
                    <w:i/>
                    <w:spacing w:val="2"/>
                    <w:sz w:val="22"/>
                    <w:szCs w:val="22"/>
                    <w:lang w:val="pt-BR"/>
                  </w:rPr>
                  <w:t>35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)</w:t>
                </w:r>
                <w:r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3622-1043</w:t>
                </w:r>
              </w:p>
              <w:p w:rsidR="001620CA" w:rsidRPr="006D382B" w:rsidRDefault="003E42D0">
                <w:pPr>
                  <w:spacing w:before="1"/>
                  <w:ind w:left="873" w:right="848"/>
                  <w:jc w:val="center"/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</w:pPr>
                <w:r w:rsidRPr="006D382B">
                  <w:rPr>
                    <w:i/>
                    <w:sz w:val="22"/>
                    <w:szCs w:val="22"/>
                    <w:lang w:val="pt-BR"/>
                  </w:rPr>
                  <w:t>E-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>m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a</w:t>
                </w:r>
                <w:r w:rsidRPr="006D382B">
                  <w:rPr>
                    <w:i/>
                    <w:spacing w:val="-1"/>
                    <w:sz w:val="22"/>
                    <w:szCs w:val="22"/>
                    <w:lang w:val="pt-BR"/>
                  </w:rPr>
                  <w:t>i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>l</w:t>
                </w:r>
                <w:r w:rsidRPr="006D382B">
                  <w:rPr>
                    <w:i/>
                    <w:spacing w:val="2"/>
                    <w:sz w:val="22"/>
                    <w:szCs w:val="22"/>
                    <w:lang w:val="pt-BR"/>
                  </w:rPr>
                  <w:t xml:space="preserve"> 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 xml:space="preserve">- </w:t>
                </w:r>
                <w:r w:rsidRPr="006D382B">
                  <w:rPr>
                    <w:i/>
                    <w:spacing w:val="-2"/>
                    <w:sz w:val="22"/>
                    <w:szCs w:val="22"/>
                    <w:lang w:val="pt-BR"/>
                  </w:rPr>
                  <w:t>S</w:t>
                </w:r>
                <w:r w:rsidRPr="006D382B">
                  <w:rPr>
                    <w:i/>
                    <w:spacing w:val="1"/>
                    <w:sz w:val="22"/>
                    <w:szCs w:val="22"/>
                    <w:lang w:val="pt-BR"/>
                  </w:rPr>
                  <w:t>it</w:t>
                </w:r>
                <w:r w:rsidRPr="006D382B">
                  <w:rPr>
                    <w:i/>
                    <w:sz w:val="22"/>
                    <w:szCs w:val="22"/>
                    <w:lang w:val="pt-BR"/>
                  </w:rPr>
                  <w:t xml:space="preserve">e: </w:t>
                </w:r>
                <w:r w:rsidRPr="006D382B">
                  <w:rPr>
                    <w:i/>
                    <w:color w:val="0000FF"/>
                    <w:spacing w:val="-54"/>
                    <w:sz w:val="22"/>
                    <w:szCs w:val="22"/>
                    <w:lang w:val="pt-BR"/>
                  </w:rPr>
                  <w:t xml:space="preserve"> </w:t>
                </w:r>
                <w:hyperlink r:id="rId2">
                  <w:r w:rsidRPr="006D382B">
                    <w:rPr>
                      <w:i/>
                      <w:color w:val="0000FF"/>
                      <w:sz w:val="22"/>
                      <w:szCs w:val="22"/>
                      <w:u w:val="single" w:color="0000FF"/>
                      <w:lang w:val="pt-BR"/>
                    </w:rPr>
                    <w:t>nepe@ee</w:t>
                  </w:r>
                  <w:r w:rsidRPr="006D382B">
                    <w:rPr>
                      <w:i/>
                      <w:color w:val="0000FF"/>
                      <w:spacing w:val="-1"/>
                      <w:sz w:val="22"/>
                      <w:szCs w:val="22"/>
                      <w:u w:val="single" w:color="0000FF"/>
                      <w:lang w:val="pt-BR"/>
                    </w:rPr>
                    <w:t>w</w:t>
                  </w:r>
                  <w:r w:rsidRPr="006D382B">
                    <w:rPr>
                      <w:i/>
                      <w:color w:val="0000FF"/>
                      <w:sz w:val="22"/>
                      <w:szCs w:val="22"/>
                      <w:u w:val="single" w:color="0000FF"/>
                      <w:lang w:val="pt-BR"/>
                    </w:rPr>
                    <w:t>b</w:t>
                  </w:r>
                  <w:r w:rsidRPr="006D382B">
                    <w:rPr>
                      <w:i/>
                      <w:color w:val="0000FF"/>
                      <w:spacing w:val="1"/>
                      <w:sz w:val="22"/>
                      <w:szCs w:val="22"/>
                      <w:u w:val="single" w:color="0000FF"/>
                      <w:lang w:val="pt-BR"/>
                    </w:rPr>
                    <w:t>.</w:t>
                  </w:r>
                  <w:r w:rsidRPr="006D382B">
                    <w:rPr>
                      <w:i/>
                      <w:color w:val="0000FF"/>
                      <w:spacing w:val="-2"/>
                      <w:sz w:val="22"/>
                      <w:szCs w:val="22"/>
                      <w:u w:val="single" w:color="0000FF"/>
                      <w:lang w:val="pt-BR"/>
                    </w:rPr>
                    <w:t>b</w:t>
                  </w:r>
                  <w:r w:rsidRPr="006D382B">
                    <w:rPr>
                      <w:i/>
                      <w:color w:val="0000FF"/>
                      <w:sz w:val="22"/>
                      <w:szCs w:val="22"/>
                      <w:u w:val="single" w:color="0000FF"/>
                      <w:lang w:val="pt-BR"/>
                    </w:rPr>
                    <w:t>r</w:t>
                  </w:r>
                  <w:r w:rsidRPr="006D382B">
                    <w:rPr>
                      <w:i/>
                      <w:color w:val="0000FF"/>
                      <w:spacing w:val="3"/>
                      <w:sz w:val="22"/>
                      <w:szCs w:val="22"/>
                      <w:lang w:val="pt-BR"/>
                    </w:rPr>
                    <w:t xml:space="preserve"> </w:t>
                  </w:r>
                  <w:r w:rsidRPr="006D382B">
                    <w:rPr>
                      <w:i/>
                      <w:color w:val="000000"/>
                      <w:sz w:val="22"/>
                      <w:szCs w:val="22"/>
                      <w:lang w:val="pt-BR"/>
                    </w:rPr>
                    <w:t>–</w:t>
                  </w:r>
                </w:hyperlink>
                <w:r w:rsidRPr="006D382B">
                  <w:rPr>
                    <w:i/>
                    <w:color w:val="000000"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hyperlink r:id="rId3">
                  <w:r w:rsidRPr="006D382B">
                    <w:rPr>
                      <w:i/>
                      <w:color w:val="0000FF"/>
                      <w:spacing w:val="-1"/>
                      <w:sz w:val="22"/>
                      <w:szCs w:val="22"/>
                      <w:lang w:val="pt-BR"/>
                    </w:rPr>
                    <w:t>w</w:t>
                  </w:r>
                  <w:r w:rsidRPr="006D382B">
                    <w:rPr>
                      <w:i/>
                      <w:color w:val="0000FF"/>
                      <w:spacing w:val="1"/>
                      <w:sz w:val="22"/>
                      <w:szCs w:val="22"/>
                      <w:lang w:val="pt-BR"/>
                    </w:rPr>
                    <w:t>w</w:t>
                  </w:r>
                  <w:r w:rsidRPr="006D382B">
                    <w:rPr>
                      <w:i/>
                      <w:color w:val="0000FF"/>
                      <w:spacing w:val="-17"/>
                      <w:sz w:val="22"/>
                      <w:szCs w:val="22"/>
                      <w:lang w:val="pt-BR"/>
                    </w:rPr>
                    <w:t>w</w:t>
                  </w:r>
                  <w:r w:rsidRPr="006D382B">
                    <w:rPr>
                      <w:i/>
                      <w:color w:val="0000FF"/>
                      <w:spacing w:val="-1"/>
                      <w:sz w:val="22"/>
                      <w:szCs w:val="22"/>
                      <w:lang w:val="pt-BR"/>
                    </w:rPr>
                    <w:t>.</w:t>
                  </w:r>
                  <w:r w:rsidRPr="006D382B">
                    <w:rPr>
                      <w:i/>
                      <w:color w:val="0000FF"/>
                      <w:sz w:val="22"/>
                      <w:szCs w:val="22"/>
                      <w:lang w:val="pt-BR"/>
                    </w:rPr>
                    <w:t>ee</w:t>
                  </w:r>
                  <w:r w:rsidRPr="006D382B">
                    <w:rPr>
                      <w:i/>
                      <w:color w:val="0000FF"/>
                      <w:spacing w:val="-1"/>
                      <w:sz w:val="22"/>
                      <w:szCs w:val="22"/>
                      <w:lang w:val="pt-BR"/>
                    </w:rPr>
                    <w:t>w</w:t>
                  </w:r>
                  <w:r w:rsidRPr="006D382B">
                    <w:rPr>
                      <w:i/>
                      <w:color w:val="0000FF"/>
                      <w:sz w:val="22"/>
                      <w:szCs w:val="22"/>
                      <w:lang w:val="pt-BR"/>
                    </w:rPr>
                    <w:t>b</w:t>
                  </w:r>
                  <w:r w:rsidRPr="006D382B">
                    <w:rPr>
                      <w:i/>
                      <w:color w:val="0000FF"/>
                      <w:spacing w:val="1"/>
                      <w:sz w:val="22"/>
                      <w:szCs w:val="22"/>
                      <w:lang w:val="pt-BR"/>
                    </w:rPr>
                    <w:t>.</w:t>
                  </w:r>
                  <w:r w:rsidRPr="006D382B">
                    <w:rPr>
                      <w:i/>
                      <w:color w:val="0000FF"/>
                      <w:sz w:val="22"/>
                      <w:szCs w:val="22"/>
                      <w:lang w:val="pt-BR"/>
                    </w:rPr>
                    <w:t>b</w:t>
                  </w:r>
                  <w:r w:rsidRPr="006D382B">
                    <w:rPr>
                      <w:i/>
                      <w:color w:val="0000FF"/>
                      <w:spacing w:val="1"/>
                      <w:sz w:val="22"/>
                      <w:szCs w:val="22"/>
                      <w:lang w:val="pt-BR"/>
                    </w:rPr>
                    <w:t>r</w:t>
                  </w:r>
                  <w:r w:rsidRPr="006D382B">
                    <w:rPr>
                      <w:rFonts w:ascii="Calibri" w:eastAsia="Calibri" w:hAnsi="Calibri" w:cs="Calibri"/>
                      <w:color w:val="0000FF"/>
                      <w:spacing w:val="-1"/>
                      <w:sz w:val="22"/>
                      <w:szCs w:val="22"/>
                      <w:lang w:val="pt-BR"/>
                    </w:rPr>
                    <w:t>/</w:t>
                  </w:r>
                  <w:r w:rsidRPr="006D382B">
                    <w:rPr>
                      <w:rFonts w:ascii="Calibri" w:eastAsia="Calibri" w:hAnsi="Calibri" w:cs="Calibri"/>
                      <w:color w:val="0000FF"/>
                      <w:sz w:val="22"/>
                      <w:szCs w:val="22"/>
                      <w:lang w:val="pt-BR"/>
                    </w:rPr>
                    <w:t>ne</w:t>
                  </w:r>
                  <w:r w:rsidRPr="006D382B">
                    <w:rPr>
                      <w:rFonts w:ascii="Calibri" w:eastAsia="Calibri" w:hAnsi="Calibri" w:cs="Calibri"/>
                      <w:color w:val="0000FF"/>
                      <w:spacing w:val="-2"/>
                      <w:sz w:val="22"/>
                      <w:szCs w:val="22"/>
                      <w:lang w:val="pt-BR"/>
                    </w:rPr>
                    <w:t>p</w:t>
                  </w:r>
                  <w:r w:rsidRPr="006D382B">
                    <w:rPr>
                      <w:rFonts w:ascii="Calibri" w:eastAsia="Calibri" w:hAnsi="Calibri" w:cs="Calibri"/>
                      <w:color w:val="0000FF"/>
                      <w:sz w:val="22"/>
                      <w:szCs w:val="22"/>
                      <w:lang w:val="pt-BR"/>
                    </w:rPr>
                    <w:t>e</w:t>
                  </w:r>
                </w:hyperlink>
              </w:p>
              <w:p w:rsidR="001620CA" w:rsidRDefault="003E42D0">
                <w:pPr>
                  <w:spacing w:line="240" w:lineRule="exact"/>
                  <w:ind w:left="1496" w:right="1493"/>
                  <w:jc w:val="center"/>
                  <w:rPr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3750</w:t>
                </w:r>
                <w:r>
                  <w:rPr>
                    <w:i/>
                    <w:spacing w:val="-2"/>
                    <w:sz w:val="22"/>
                    <w:szCs w:val="22"/>
                  </w:rPr>
                  <w:t>1</w:t>
                </w:r>
                <w:r>
                  <w:rPr>
                    <w:i/>
                    <w:sz w:val="22"/>
                    <w:szCs w:val="22"/>
                  </w:rPr>
                  <w:t>-059</w:t>
                </w:r>
                <w:r>
                  <w:rPr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>–</w:t>
                </w:r>
                <w:r>
                  <w:rPr>
                    <w:i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>I</w:t>
                </w:r>
                <w:r>
                  <w:rPr>
                    <w:i/>
                    <w:spacing w:val="1"/>
                    <w:sz w:val="22"/>
                    <w:szCs w:val="22"/>
                  </w:rPr>
                  <w:t>t</w:t>
                </w:r>
                <w:r>
                  <w:rPr>
                    <w:i/>
                    <w:spacing w:val="-2"/>
                    <w:sz w:val="22"/>
                    <w:szCs w:val="22"/>
                  </w:rPr>
                  <w:t>a</w:t>
                </w:r>
                <w:r>
                  <w:rPr>
                    <w:i/>
                    <w:spacing w:val="1"/>
                    <w:sz w:val="22"/>
                    <w:szCs w:val="22"/>
                  </w:rPr>
                  <w:t>j</w:t>
                </w:r>
                <w:r>
                  <w:rPr>
                    <w:i/>
                    <w:sz w:val="22"/>
                    <w:szCs w:val="22"/>
                  </w:rPr>
                  <w:t>ubá</w:t>
                </w:r>
                <w:r>
                  <w:rPr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>–</w:t>
                </w:r>
                <w:r>
                  <w:rPr>
                    <w:i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>M</w:t>
                </w:r>
                <w:r>
                  <w:rPr>
                    <w:i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>n</w:t>
                </w:r>
                <w:r>
                  <w:rPr>
                    <w:i/>
                    <w:spacing w:val="-2"/>
                    <w:sz w:val="22"/>
                    <w:szCs w:val="22"/>
                  </w:rPr>
                  <w:t>a</w:t>
                </w:r>
                <w:r>
                  <w:rPr>
                    <w:i/>
                    <w:sz w:val="22"/>
                    <w:szCs w:val="22"/>
                  </w:rPr>
                  <w:t>s</w:t>
                </w:r>
                <w:r>
                  <w:rPr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pacing w:val="-1"/>
                    <w:sz w:val="22"/>
                    <w:szCs w:val="22"/>
                  </w:rPr>
                  <w:t>G</w:t>
                </w:r>
                <w:r>
                  <w:rPr>
                    <w:i/>
                    <w:sz w:val="22"/>
                    <w:szCs w:val="22"/>
                  </w:rPr>
                  <w:t>era</w:t>
                </w:r>
                <w:r>
                  <w:rPr>
                    <w:i/>
                    <w:spacing w:val="-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746"/>
    <w:multiLevelType w:val="hybridMultilevel"/>
    <w:tmpl w:val="B51A4592"/>
    <w:lvl w:ilvl="0" w:tplc="E482FC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219BD"/>
    <w:multiLevelType w:val="multilevel"/>
    <w:tmpl w:val="18EED1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20CA"/>
    <w:rsid w:val="001620CA"/>
    <w:rsid w:val="002572F5"/>
    <w:rsid w:val="00303A4A"/>
    <w:rsid w:val="00362C92"/>
    <w:rsid w:val="003E42D0"/>
    <w:rsid w:val="005C4747"/>
    <w:rsid w:val="005F6245"/>
    <w:rsid w:val="006D382B"/>
    <w:rsid w:val="008D7CF1"/>
    <w:rsid w:val="00C34449"/>
    <w:rsid w:val="00E44544"/>
    <w:rsid w:val="00EB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D38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382B"/>
  </w:style>
  <w:style w:type="paragraph" w:styleId="Rodap">
    <w:name w:val="footer"/>
    <w:basedOn w:val="Normal"/>
    <w:link w:val="RodapChar"/>
    <w:uiPriority w:val="99"/>
    <w:unhideWhenUsed/>
    <w:rsid w:val="006D38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382B"/>
  </w:style>
  <w:style w:type="paragraph" w:styleId="Textodebalo">
    <w:name w:val="Balloon Text"/>
    <w:basedOn w:val="Normal"/>
    <w:link w:val="TextodebaloChar"/>
    <w:uiPriority w:val="99"/>
    <w:semiHidden/>
    <w:unhideWhenUsed/>
    <w:rsid w:val="00E445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5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4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wb.br/nepe" TargetMode="External"/><Relationship Id="rId2" Type="http://schemas.openxmlformats.org/officeDocument/2006/relationships/hyperlink" Target="mailto:nepe@eewb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</dc:creator>
  <cp:lastModifiedBy>Particular</cp:lastModifiedBy>
  <cp:revision>2</cp:revision>
  <dcterms:created xsi:type="dcterms:W3CDTF">2018-06-04T18:42:00Z</dcterms:created>
  <dcterms:modified xsi:type="dcterms:W3CDTF">2018-06-04T18:42:00Z</dcterms:modified>
</cp:coreProperties>
</file>